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мая 2011 г. N 373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РАЗРАБОТКЕ И УТВЕРЖДЕНИИ АДМИНИСТРАТИВНЫХ РЕГЛАМЕНТОВ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ГОСУДАРСТВЕННЫХ ФУНКЦИЙ И АДМИНИСТРАТИВНЫХ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РЕГЛАМЕНТОВ ПРЕДОСТАВЛЕНИЯ ГОСУДАРСТВЕННЫХ УСЛУГ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19.08.2011 </w:t>
      </w:r>
      <w:hyperlink r:id="rId4" w:history="1">
        <w:r>
          <w:rPr>
            <w:rFonts w:ascii="Calibri" w:hAnsi="Calibri" w:cs="Calibri"/>
            <w:color w:val="0000FF"/>
          </w:rPr>
          <w:t>N 705</w:t>
        </w:r>
      </w:hyperlink>
      <w:r>
        <w:rPr>
          <w:rFonts w:ascii="Calibri" w:hAnsi="Calibri" w:cs="Calibri"/>
        </w:rPr>
        <w:t>,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30.06.2012 </w:t>
      </w:r>
      <w:hyperlink r:id="rId5" w:history="1">
        <w:r>
          <w:rPr>
            <w:rFonts w:ascii="Calibri" w:hAnsi="Calibri" w:cs="Calibri"/>
            <w:color w:val="0000FF"/>
          </w:rPr>
          <w:t>N 674</w:t>
        </w:r>
      </w:hyperlink>
      <w:r>
        <w:rPr>
          <w:rFonts w:ascii="Calibri" w:hAnsi="Calibri" w:cs="Calibri"/>
        </w:rPr>
        <w:t xml:space="preserve">, от 25.08.2012 </w:t>
      </w:r>
      <w:hyperlink r:id="rId6" w:history="1">
        <w:r>
          <w:rPr>
            <w:rFonts w:ascii="Calibri" w:hAnsi="Calibri" w:cs="Calibri"/>
            <w:color w:val="0000FF"/>
          </w:rPr>
          <w:t>N 852</w:t>
        </w:r>
      </w:hyperlink>
      <w:r>
        <w:rPr>
          <w:rFonts w:ascii="Calibri" w:hAnsi="Calibri" w:cs="Calibri"/>
        </w:rPr>
        <w:t xml:space="preserve">, от 03.12.2012 </w:t>
      </w:r>
      <w:hyperlink r:id="rId7" w:history="1">
        <w:r>
          <w:rPr>
            <w:rFonts w:ascii="Calibri" w:hAnsi="Calibri" w:cs="Calibri"/>
            <w:color w:val="0000FF"/>
          </w:rPr>
          <w:t>N 1254</w:t>
        </w:r>
      </w:hyperlink>
      <w:r>
        <w:rPr>
          <w:rFonts w:ascii="Calibri" w:hAnsi="Calibri" w:cs="Calibri"/>
        </w:rPr>
        <w:t>,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18.12.2012 </w:t>
      </w:r>
      <w:hyperlink r:id="rId8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23.01.2014 </w:t>
      </w:r>
      <w:hyperlink r:id="rId9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исполнения государственных функций;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8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3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</w:t>
      </w:r>
      <w:proofErr w:type="gramStart"/>
      <w:r>
        <w:rPr>
          <w:rFonts w:ascii="Calibri" w:hAnsi="Calibri" w:cs="Calibri"/>
        </w:rPr>
        <w:t>экспертизы проектов административных регламентов предоставления государственных услуг</w:t>
      </w:r>
      <w:proofErr w:type="gramEnd"/>
      <w:r>
        <w:rPr>
          <w:rFonts w:ascii="Calibri" w:hAnsi="Calibri" w:cs="Calibri"/>
        </w:rPr>
        <w:t>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proofErr w:type="gramStart"/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r:id="rId14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</w:t>
      </w:r>
      <w:proofErr w:type="gramEnd"/>
      <w:r>
        <w:rPr>
          <w:rFonts w:ascii="Calibri" w:hAnsi="Calibri" w:cs="Calibri"/>
        </w:rPr>
        <w:t xml:space="preserve"> внесения изменения в </w:t>
      </w:r>
      <w:hyperlink r:id="rId15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Постановления;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Федеральным органам исполнительной власти до 1 июля 2012 г. привести свои административные регламенты исполнения государственных функций и административные регламенты предоставления государственных услуг в соответствие с настоящим Постановлением.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Федеральные органы исполнительной власти, ответственные за утверждение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обеспечивают в установленном порядке размещение соответствующих административных регламентов, а также сведений о государственных функциях и государственных услугах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(функций)";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Финансирование расходов, связанных с реализацией настоящего Постановления, 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порядка разработки и утверждения административных регламентов исполнения государственных функций, разработки и утверждения административных регламентов предоставления государственных услуг, проведения экспертизы административных регламентов предоставления государственных услуг;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порядка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мая 2011 г. N 373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6"/>
      <w:bookmarkEnd w:id="0"/>
      <w:r>
        <w:rPr>
          <w:rFonts w:ascii="Calibri" w:hAnsi="Calibri" w:cs="Calibri"/>
          <w:b/>
          <w:bCs/>
        </w:rPr>
        <w:t>ПРАВИЛА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И УТВЕРЖДЕНИЯ АДМИНИСТРАТИВНЫХ РЕГЛАМЕНТОВ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ГОСУДАРСТВЕННЫХ ФУНКЦИЙ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30.06.2012 </w:t>
      </w:r>
      <w:hyperlink r:id="rId17" w:history="1">
        <w:r>
          <w:rPr>
            <w:rFonts w:ascii="Calibri" w:hAnsi="Calibri" w:cs="Calibri"/>
            <w:color w:val="0000FF"/>
          </w:rPr>
          <w:t>N 674</w:t>
        </w:r>
      </w:hyperlink>
      <w:r>
        <w:rPr>
          <w:rFonts w:ascii="Calibri" w:hAnsi="Calibri" w:cs="Calibri"/>
        </w:rPr>
        <w:t>,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18.12.2012 </w:t>
      </w:r>
      <w:hyperlink r:id="rId18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23.01.2014 </w:t>
      </w:r>
      <w:hyperlink r:id="rId19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разработки и утверждения административных регламентов исполнения государственных функций (далее - регламенты).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Регламентом является нормативный правовой акт федерального органа исполнительной власти или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органа государственного внебюджетного фонда при осуществлении государственного контроля (надзора).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 xml:space="preserve">" и органа государственного внебюджетного фонда с физическими и юридическими лицами, иными органами государственной власти и органами </w:t>
      </w:r>
      <w:r>
        <w:rPr>
          <w:rFonts w:ascii="Calibri" w:hAnsi="Calibri" w:cs="Calibri"/>
        </w:rPr>
        <w:lastRenderedPageBreak/>
        <w:t>местного самоуправления, учреждениями и организациями при исполнении</w:t>
      </w:r>
      <w:proofErr w:type="gramEnd"/>
      <w:r>
        <w:rPr>
          <w:rFonts w:ascii="Calibri" w:hAnsi="Calibri" w:cs="Calibri"/>
        </w:rPr>
        <w:t xml:space="preserve"> государственной функции.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Регламенты разрабатываются федеральными органами исполнительной власти,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органами государственного внебюджетного фонда,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</w:t>
      </w:r>
      <w:proofErr w:type="gramEnd"/>
      <w:r>
        <w:rPr>
          <w:rFonts w:ascii="Calibri" w:hAnsi="Calibri" w:cs="Calibri"/>
        </w:rPr>
        <w:t>, а также иных требований к порядку исполнения государственных функций.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разработке регламентов федеральный орган исполнительной власти, Государственная корпорация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 государственного внебюджетного фонда предусматривают оптимизацию (повышение качества) исполнения государственных функций, в том числе: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упорядочение административных процедур (действий);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устранение избыточных административных процедур (действий);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исполнительной власти, Государственная корпорация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ответственность должностных лиц федеральных органов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органов государственных внебюджетных фондов,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осуществление отдельных административных процедур (действий) в электронной форме.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Регламенты, разработанные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утверждаются приказами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Если в исполнении государственной функции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</w:t>
      </w:r>
      <w:r>
        <w:rPr>
          <w:rFonts w:ascii="Calibri" w:hAnsi="Calibri" w:cs="Calibri"/>
        </w:rPr>
        <w:lastRenderedPageBreak/>
        <w:t>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исполнении государственной функции наряду с федеральными органами исполнительной власти участвует Государственная корпорация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регламент утверждается совместным приказом федеральных министерств и иных федеральных органов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Регламенты разрабатываются федеральными органами исполнительной власти,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</w:t>
      </w:r>
      <w:proofErr w:type="gramEnd"/>
      <w:r>
        <w:rPr>
          <w:rFonts w:ascii="Calibri" w:hAnsi="Calibri" w:cs="Calibri"/>
        </w:rPr>
        <w:t xml:space="preserve"> услуг (функций)" и </w:t>
      </w:r>
      <w:hyperlink r:id="rId27" w:history="1">
        <w:r>
          <w:rPr>
            <w:rFonts w:ascii="Calibri" w:hAnsi="Calibri" w:cs="Calibri"/>
            <w:color w:val="0000FF"/>
          </w:rPr>
          <w:t>"Единый портал государственных и муниципальных услуг (функций)"</w:t>
        </w:r>
      </w:hyperlink>
      <w:r>
        <w:rPr>
          <w:rFonts w:ascii="Calibri" w:hAnsi="Calibri" w:cs="Calibri"/>
        </w:rPr>
        <w:t>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2"/>
      <w:bookmarkEnd w:id="1"/>
      <w:r>
        <w:rPr>
          <w:rFonts w:ascii="Calibri" w:hAnsi="Calibri" w:cs="Calibri"/>
        </w:rP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Федеральный орган исполнительной власти или Государственная корпорация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государственной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процессе разработки проекта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об оценке регулирующего воздействия на проект регламента не требуется.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30.06.2012 N 674)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орган исполнительной власти или Государственная корпорация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ответственные за утверждение регламента, обеспечивают учет замечаний и предложений, содержащихся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Разногласия между федеральными органами исполнительной власти и органами государственных внебюджетных фондов по проектам регламентов разрешаются в порядке, установленном </w:t>
      </w:r>
      <w:hyperlink r:id="rId3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</w:t>
      </w:r>
      <w:proofErr w:type="gramStart"/>
      <w:r>
        <w:rPr>
          <w:rFonts w:ascii="Calibri" w:hAnsi="Calibri" w:cs="Calibri"/>
        </w:rPr>
        <w:t>Проекты регламентов,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 xml:space="preserve">" и органов государственных внебюджетных фондов, являющихся разработчиками регламента, а также на официальном сайте </w:t>
      </w:r>
      <w:proofErr w:type="spellStart"/>
      <w:r>
        <w:rPr>
          <w:rFonts w:ascii="Calibri" w:hAnsi="Calibri" w:cs="Calibri"/>
        </w:rPr>
        <w:t>regulation.gov.ru</w:t>
      </w:r>
      <w:proofErr w:type="spellEnd"/>
      <w:r>
        <w:rPr>
          <w:rFonts w:ascii="Calibri" w:hAnsi="Calibri" w:cs="Calibri"/>
        </w:rPr>
        <w:t xml:space="preserve"> в информационно-телекоммуникационной сети "Интернет" (далее - сеть "Интернет"), созданном для</w:t>
      </w:r>
      <w:proofErr w:type="gramEnd"/>
      <w:r>
        <w:rPr>
          <w:rFonts w:ascii="Calibri" w:hAnsi="Calibri" w:cs="Calibri"/>
        </w:rPr>
        <w:t xml:space="preserve">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в порядке, устанавливаемом Министерством экономического развития Российской Федерации.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18.12.2012 </w:t>
      </w:r>
      <w:hyperlink r:id="rId33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23.01.2014 </w:t>
      </w:r>
      <w:hyperlink r:id="rId34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Регламенты представляются федеральными органами исполнительной власти,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регламентам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Наименование регламента определяется федеральным органом исполнительной власти,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органом государственного внебюджетного фонда,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регламент включаются следующие разделы: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общие положения;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требования к порядку исполнения государственной функции;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государственной функции;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Раздел, касающийся общих положений, состоит из следующих подразделов: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государственной функции;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 xml:space="preserve">" и органа государственного внебюджетного фонда, исполняющих государственную функцию. </w:t>
      </w:r>
      <w:proofErr w:type="gramStart"/>
      <w:r>
        <w:rPr>
          <w:rFonts w:ascii="Calibri" w:hAnsi="Calibri" w:cs="Calibri"/>
        </w:rPr>
        <w:t>Если в исполнении государственной функции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государственной функции;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предмет государственного контроля (надзора);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права и обязанности должностных лиц при осуществлении государственного контроля (надзора);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права и обязанности лиц, в отношении которых осуществляются мероприятия по контролю (надзору);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описание результата исполнения государственной функции.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Раздел, касающийся требований к порядку исполнения государственной функции, состоит из следующих подразделов: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порядок информирования об исполнении государственной функции;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срок исполнения государственной функции.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подразделе, касающемся порядка информирования об исполнении государственной функции, указываются следующие сведения: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1"/>
      <w:bookmarkEnd w:id="2"/>
      <w:proofErr w:type="gramStart"/>
      <w:r>
        <w:rPr>
          <w:rFonts w:ascii="Calibri" w:hAnsi="Calibri" w:cs="Calibri"/>
        </w:rPr>
        <w:t>а) информация о месте нахождения и графике работы федеральных органов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органов государственных внебюджетных фондов, исполняющих государственную функцию, их структурных подразделений и территориальных органов,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справочные телефоны структурных подразделений федеральных органов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 xml:space="preserve">" и органов государственных внебюджетных фондов, исполняющих государственную функцию, и организаций, участвующих в исполнении государственной функции, в том числе номер </w:t>
      </w:r>
      <w:proofErr w:type="spellStart"/>
      <w:r>
        <w:rPr>
          <w:rFonts w:ascii="Calibri" w:hAnsi="Calibri" w:cs="Calibri"/>
        </w:rPr>
        <w:t>телефона-автоинформатора</w:t>
      </w:r>
      <w:proofErr w:type="spellEnd"/>
      <w:r>
        <w:rPr>
          <w:rFonts w:ascii="Calibri" w:hAnsi="Calibri" w:cs="Calibri"/>
        </w:rPr>
        <w:t>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адреса официальных сайтов федеральных органов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органов государственных внебюджетных фондов, организаций, участвующих в исполнении государственной функции, в сети "Интернет", содержащих информацию о порядке исполнения государственной функции, адреса их электронной почты;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18.12.2012 </w:t>
      </w:r>
      <w:hyperlink r:id="rId40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23.01.2014 </w:t>
      </w:r>
      <w:hyperlink r:id="rId41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7"/>
      <w:bookmarkEnd w:id="3"/>
      <w:r>
        <w:rPr>
          <w:rFonts w:ascii="Calibri" w:hAnsi="Calibri" w:cs="Calibri"/>
        </w:rPr>
        <w:t>г)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порядок, форма и место размещения указанной в </w:t>
      </w:r>
      <w:hyperlink w:anchor="Par121" w:history="1">
        <w:r>
          <w:rPr>
            <w:rFonts w:ascii="Calibri" w:hAnsi="Calibri" w:cs="Calibri"/>
            <w:color w:val="0000FF"/>
          </w:rPr>
          <w:t>подпунктах "а</w:t>
        </w:r>
      </w:hyperlink>
      <w:r>
        <w:rPr>
          <w:rFonts w:ascii="Calibri" w:hAnsi="Calibri" w:cs="Calibri"/>
        </w:rPr>
        <w:t xml:space="preserve"> - </w:t>
      </w:r>
      <w:hyperlink w:anchor="Par127" w:history="1">
        <w:r>
          <w:rPr>
            <w:rFonts w:ascii="Calibri" w:hAnsi="Calibri" w:cs="Calibri"/>
            <w:color w:val="0000FF"/>
          </w:rPr>
          <w:t>г"</w:t>
        </w:r>
      </w:hyperlink>
      <w:r>
        <w:rPr>
          <w:rFonts w:ascii="Calibri" w:hAnsi="Calibri" w:cs="Calibri"/>
        </w:rPr>
        <w:t xml:space="preserve"> настоящего пункта информации, в том числе на стендах в местах исполнения государственной функции, на официальных сайтах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органа государственного внебюджетного фонда, исполняющих государственную функцию, организаций, участвующих в исполнении государственной функции, в сети "Интернет", а также в федеральной государственной информационной</w:t>
      </w:r>
      <w:proofErr w:type="gramEnd"/>
      <w:r>
        <w:rPr>
          <w:rFonts w:ascii="Calibri" w:hAnsi="Calibri" w:cs="Calibri"/>
        </w:rPr>
        <w:t xml:space="preserve"> системе "Единый портал государственных и муниципальных услуг (функций)".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18.12.2012 </w:t>
      </w:r>
      <w:hyperlink r:id="rId42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23.01.2014 </w:t>
      </w:r>
      <w:hyperlink r:id="rId43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</w:t>
      </w:r>
      <w:r>
        <w:rPr>
          <w:rFonts w:ascii="Calibri" w:hAnsi="Calibri" w:cs="Calibri"/>
        </w:rPr>
        <w:lastRenderedPageBreak/>
        <w:t>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Блок-схема исполнения государственной функции приводится в приложении к регламенту.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Описание каждой административной процедуры содержит следующие обязательные элементы: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основания для начала административной процедуры;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критерии принятия решений;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Раздел, касающийся порядка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государственной функции, состоит из следующих подразделов: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и исполнением должностными лицами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органа государственного внебюджетного фонда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исполнения государственной функции;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ответственность должностных лиц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органа государственного внебюджетного фонда за решения и действия (бездействие), принимаемые (осуществляемые) ими в ходе исполнения государственной функции;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государственной функции, в том числе со стороны граждан, их объединений и организаций.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органа государственного внебюджетного фонда, исполняющего государственную функцию, а также их должностных лиц, указываются: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предмет досудебного (внесудебного) обжалования;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для начала процедуры досудебного (внесудебного) обжалования;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д</w:t>
      </w:r>
      <w:proofErr w:type="spellEnd"/>
      <w:r>
        <w:rPr>
          <w:rFonts w:ascii="Calibri" w:hAnsi="Calibri" w:cs="Calibri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сроки рассмотрения жалобы;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Организация независимой экспертизы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регламентов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Проекты регламентов подлежат независимой экспертизе.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регламента, а также на официальном сайте </w:t>
      </w:r>
      <w:proofErr w:type="spellStart"/>
      <w:r>
        <w:rPr>
          <w:rFonts w:ascii="Calibri" w:hAnsi="Calibri" w:cs="Calibri"/>
        </w:rPr>
        <w:t>regulation.gov.ru</w:t>
      </w:r>
      <w:proofErr w:type="spellEnd"/>
      <w:r>
        <w:rPr>
          <w:rFonts w:ascii="Calibri" w:hAnsi="Calibri" w:cs="Calibri"/>
        </w:rPr>
        <w:t xml:space="preserve"> в сети "Интернет". Указанный срок не может быть менее 1 месяца со дня размещения проекта регламента в сети "Интернет".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18.12.2012 N 1334)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spellStart"/>
      <w:r>
        <w:rPr>
          <w:rFonts w:ascii="Calibri" w:hAnsi="Calibri" w:cs="Calibri"/>
        </w:rPr>
        <w:t>Непоступление</w:t>
      </w:r>
      <w:proofErr w:type="spellEnd"/>
      <w:r>
        <w:rPr>
          <w:rFonts w:ascii="Calibri" w:hAnsi="Calibri" w:cs="Calibri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w:anchor="Par82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мая 2011 г. N 373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81"/>
      <w:bookmarkEnd w:id="4"/>
      <w:r>
        <w:rPr>
          <w:rFonts w:ascii="Calibri" w:hAnsi="Calibri" w:cs="Calibri"/>
          <w:b/>
          <w:bCs/>
        </w:rPr>
        <w:t>ПРАВИЛА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И УТВЕРЖДЕНИЯ АДМИНИСТРАТИВНЫХ РЕГЛАМЕНТОВ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ГОСУДАРСТВЕННЫХ УСЛУГ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19.08.2011 </w:t>
      </w:r>
      <w:hyperlink r:id="rId48" w:history="1">
        <w:r>
          <w:rPr>
            <w:rFonts w:ascii="Calibri" w:hAnsi="Calibri" w:cs="Calibri"/>
            <w:color w:val="0000FF"/>
          </w:rPr>
          <w:t>N 705</w:t>
        </w:r>
      </w:hyperlink>
      <w:r>
        <w:rPr>
          <w:rFonts w:ascii="Calibri" w:hAnsi="Calibri" w:cs="Calibri"/>
        </w:rPr>
        <w:t>,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30.06.2012 </w:t>
      </w:r>
      <w:hyperlink r:id="rId49" w:history="1">
        <w:r>
          <w:rPr>
            <w:rFonts w:ascii="Calibri" w:hAnsi="Calibri" w:cs="Calibri"/>
            <w:color w:val="0000FF"/>
          </w:rPr>
          <w:t>N 674</w:t>
        </w:r>
      </w:hyperlink>
      <w:r>
        <w:rPr>
          <w:rFonts w:ascii="Calibri" w:hAnsi="Calibri" w:cs="Calibri"/>
        </w:rPr>
        <w:t xml:space="preserve">, от 25.08.2012 </w:t>
      </w:r>
      <w:hyperlink r:id="rId50" w:history="1">
        <w:r>
          <w:rPr>
            <w:rFonts w:ascii="Calibri" w:hAnsi="Calibri" w:cs="Calibri"/>
            <w:color w:val="0000FF"/>
          </w:rPr>
          <w:t>N 852</w:t>
        </w:r>
      </w:hyperlink>
      <w:r>
        <w:rPr>
          <w:rFonts w:ascii="Calibri" w:hAnsi="Calibri" w:cs="Calibri"/>
        </w:rPr>
        <w:t>,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03.12.2012 </w:t>
      </w:r>
      <w:hyperlink r:id="rId51" w:history="1">
        <w:r>
          <w:rPr>
            <w:rFonts w:ascii="Calibri" w:hAnsi="Calibri" w:cs="Calibri"/>
            <w:color w:val="0000FF"/>
          </w:rPr>
          <w:t>N 1254</w:t>
        </w:r>
      </w:hyperlink>
      <w:r>
        <w:rPr>
          <w:rFonts w:ascii="Calibri" w:hAnsi="Calibri" w:cs="Calibri"/>
        </w:rPr>
        <w:t xml:space="preserve">, от 18.12.2012 </w:t>
      </w:r>
      <w:hyperlink r:id="rId52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>,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23.01.2014 </w:t>
      </w:r>
      <w:hyperlink r:id="rId53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разработки и утверждения административных регламентов предоставления государственных услуг (далее - регламенты).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Регламентом является нормативный правовой акт федерального органа исполнительной власти или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органа государственного внебюджетного фонда,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полномочий</w:t>
      </w:r>
      <w:proofErr w:type="gramEnd"/>
      <w:r>
        <w:rPr>
          <w:rFonts w:ascii="Calibri" w:hAnsi="Calibri" w:cs="Calibri"/>
        </w:rPr>
        <w:t xml:space="preserve"> в соответствии с требованиями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органа государственного внебюджетного фонда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Регламенты разрабатываются федеральными органами исполнительной власти,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органами государственного внебюджетного фонда,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</w:t>
      </w:r>
      <w:proofErr w:type="gramEnd"/>
      <w:r>
        <w:rPr>
          <w:rFonts w:ascii="Calibri" w:hAnsi="Calibri" w:cs="Calibri"/>
        </w:rPr>
        <w:t xml:space="preserve"> порядку предоставления государственных услуг.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разработке регламентов федеральный орган исполнительной власти, Государственная корпорация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 государственного внебюджетного фонда предусматривают оптимизацию (повышение качества) предоставления государственных услуг, в том числе: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упорядочение административных процедур (действий);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устранение избыточных административных процедур (действий);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предоставлении</w:t>
      </w:r>
      <w:proofErr w:type="gramEnd"/>
      <w:r>
        <w:rPr>
          <w:rFonts w:ascii="Calibri" w:hAnsi="Calibri" w:cs="Calibri"/>
        </w:rPr>
        <w:t xml:space="preserve"> государственной услуги без участия заявителя, в том числе с использованием информационно-коммуникационных технологий;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</w:t>
      </w:r>
      <w:proofErr w:type="gramStart"/>
      <w:r>
        <w:rPr>
          <w:rFonts w:ascii="Calibri" w:hAnsi="Calibri" w:cs="Calibri"/>
        </w:rPr>
        <w:t>Федеральный орган исполнительной власти, Государственная корпорация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 государственного внебюджетного фонда, осуществляющие подготовку регламента, могут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Федерации;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д</w:t>
      </w:r>
      <w:proofErr w:type="spellEnd"/>
      <w:r>
        <w:rPr>
          <w:rFonts w:ascii="Calibri" w:hAnsi="Calibri" w:cs="Calibri"/>
        </w:rPr>
        <w:t>) ответственность должностных лиц федеральных органов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органов государственных внебюджетных фондов,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предоставление государственной услуги в электронной форме.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Регламенты, разработанные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утверждаются приказами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в предоставлении государственной услуги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исполнении государственной функции наряду с федеральными органами исполнительной власти участвует Государственная корпорация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регламент утверждается совместным приказом федеральных министерств и (или) иных федеральных органов исполнительной власти и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Регламенты разрабатываются федеральными органами исполнительной власти,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 (далее - перечень государственных услуг и функций), формируемый Министерством экономического развития Российской Федерации и размещаемый в федеральных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государственных информационных системах "Федеральный реестр государственных услуг (функций)" и </w:t>
      </w:r>
      <w:hyperlink r:id="rId62" w:history="1">
        <w:r>
          <w:rPr>
            <w:rFonts w:ascii="Calibri" w:hAnsi="Calibri" w:cs="Calibri"/>
            <w:color w:val="0000FF"/>
          </w:rPr>
          <w:t>"Единый портал государственных и муниципальных услуг (функций)"</w:t>
        </w:r>
      </w:hyperlink>
      <w:r>
        <w:rPr>
          <w:rFonts w:ascii="Calibri" w:hAnsi="Calibri" w:cs="Calibri"/>
        </w:rPr>
        <w:t>.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7(1). </w:t>
      </w:r>
      <w:proofErr w:type="gramStart"/>
      <w:r>
        <w:rPr>
          <w:rFonts w:ascii="Calibri" w:hAnsi="Calibri" w:cs="Calibri"/>
        </w:rPr>
        <w:t>Проект регламента и пояснительная записка к нему размещаются на официальных сайтах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 xml:space="preserve">" и органа государственного внебюджетного фонда, являющихся разработчиками регламента, а также на официальном сайте </w:t>
      </w:r>
      <w:proofErr w:type="spellStart"/>
      <w:r>
        <w:rPr>
          <w:rFonts w:ascii="Calibri" w:hAnsi="Calibri" w:cs="Calibri"/>
        </w:rPr>
        <w:t>regulation.gov.ru</w:t>
      </w:r>
      <w:proofErr w:type="spellEnd"/>
      <w:r>
        <w:rPr>
          <w:rFonts w:ascii="Calibri" w:hAnsi="Calibri" w:cs="Calibri"/>
        </w:rPr>
        <w:t xml:space="preserve"> в информационно-телекоммуникационной сети "Интернет" (далее - сеть "Интернет"), созданном для размещения </w:t>
      </w:r>
      <w:r>
        <w:rPr>
          <w:rFonts w:ascii="Calibri" w:hAnsi="Calibri" w:cs="Calibri"/>
        </w:rPr>
        <w:lastRenderedPageBreak/>
        <w:t>информации о подготовке федеральными органами исполнительной власти проектов нормативных правовых актов и результатах</w:t>
      </w:r>
      <w:proofErr w:type="gramEnd"/>
      <w:r>
        <w:rPr>
          <w:rFonts w:ascii="Calibri" w:hAnsi="Calibri" w:cs="Calibri"/>
        </w:rPr>
        <w:t xml:space="preserve"> их общественного обсуждения, на срок не менее 60 календарных дней.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18.12.2012 N 1334, 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Федеральный орган исполнительной власти, Государственная корпорация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 государственного внебюджетного фонда,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об оценке регулирующего воздействия на проект регламента не требуется.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30.06.2012 N 674)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орган исполнительной власти и Государственная корпорация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ответственные за утверждение регламента, обеспечивают учет замечаний и предложений, содержащихся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Министерства экономического развития Российской Федерации.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Разногласия между федеральными органами исполнительной власти,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 xml:space="preserve">" и органами государственных внебюджетных фондов по проектам регламентов разрешаются в порядке, установленном </w:t>
      </w:r>
      <w:hyperlink r:id="rId6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 xml:space="preserve">" и органов государственных внебюджетных фондов, являющихся разработчиками регламента, на сайте </w:t>
      </w:r>
      <w:proofErr w:type="spellStart"/>
      <w:r>
        <w:rPr>
          <w:rFonts w:ascii="Calibri" w:hAnsi="Calibri" w:cs="Calibri"/>
        </w:rPr>
        <w:t>regulation.gov.ru</w:t>
      </w:r>
      <w:proofErr w:type="spellEnd"/>
      <w:r>
        <w:rPr>
          <w:rFonts w:ascii="Calibri" w:hAnsi="Calibri" w:cs="Calibri"/>
        </w:rPr>
        <w:t xml:space="preserve"> в сети "Интернет".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18.12.2012 </w:t>
      </w:r>
      <w:hyperlink r:id="rId71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23.01.2014 </w:t>
      </w:r>
      <w:hyperlink r:id="rId72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Регламенты представляются федеральными органами исполнительной власти и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регламентам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Наименование регламента определяется федеральным органом исполнительной власти или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регламент включаются следующие разделы: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общие положения;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стандарт предоставления государственной услуги;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регламента;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Раздел, касающийся общих положений, состоит из следующих подразделов: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предмет регулирования регламента;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круг заявителей;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требования к порядку информирования о предоставлении государственной услуги, в том числе: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 месте нахождения и графике работы федеральных органов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органов государственных внебюджетных фондов, предоставляющих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</w:t>
      </w:r>
      <w:proofErr w:type="gramEnd"/>
      <w:r>
        <w:rPr>
          <w:rFonts w:ascii="Calibri" w:hAnsi="Calibri" w:cs="Calibri"/>
        </w:rPr>
        <w:t>, а также многофункциональных центров предоставления государственных и муниципальных услуг;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справочные телефоны структурных подразделений федеральных органов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 xml:space="preserve">" и органов государственных внебюджетных фондов, предоставляющих государственную услугу, организаций, участвующих в предоставлении государственной услуги, в том числе номер </w:t>
      </w:r>
      <w:proofErr w:type="spellStart"/>
      <w:r>
        <w:rPr>
          <w:rFonts w:ascii="Calibri" w:hAnsi="Calibri" w:cs="Calibri"/>
        </w:rPr>
        <w:t>телефона-автоинформатора</w:t>
      </w:r>
      <w:proofErr w:type="spellEnd"/>
      <w:r>
        <w:rPr>
          <w:rFonts w:ascii="Calibri" w:hAnsi="Calibri" w:cs="Calibri"/>
        </w:rPr>
        <w:t>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адреса официальных сайтов федеральных органов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органов государственных внебюджетных фондов, организаций, участвующих в предоставлении государственной услуги, в сети "Интернет",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18.12.2012 </w:t>
      </w:r>
      <w:hyperlink r:id="rId77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23.01.2014 </w:t>
      </w:r>
      <w:hyperlink r:id="rId78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официальных сайтах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органа государственного внебюджетного фонда, предоставляющих государственную услугу, организаций, участвующих в предоставлении государственной услуги</w:t>
      </w:r>
      <w:proofErr w:type="gramEnd"/>
      <w:r>
        <w:rPr>
          <w:rFonts w:ascii="Calibri" w:hAnsi="Calibri" w:cs="Calibri"/>
        </w:rPr>
        <w:t>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18.12.2012 </w:t>
      </w:r>
      <w:hyperlink r:id="rId79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23.01.2014 </w:t>
      </w:r>
      <w:hyperlink r:id="rId80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не указываются сведения о многофункциональных центрах предоставления государственных и муниципальных услуг.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Стандарт предоставления государственной услуги должен содержать следующие подразделы: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государственной услуги;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 xml:space="preserve">" и органа государственного внебюджетного фонда, предоставляющих государственную услугу.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</w:t>
      </w:r>
      <w:proofErr w:type="gramStart"/>
      <w:r>
        <w:rPr>
          <w:rFonts w:ascii="Calibri" w:hAnsi="Calibri" w:cs="Calibri"/>
        </w:rPr>
        <w:t xml:space="preserve">Также указываются требования </w:t>
      </w:r>
      <w:hyperlink r:id="rId82" w:history="1">
        <w:r>
          <w:rPr>
            <w:rFonts w:ascii="Calibri" w:hAnsi="Calibri" w:cs="Calibri"/>
            <w:color w:val="0000FF"/>
          </w:rPr>
          <w:t>пункта 3 статьи 7</w:t>
        </w:r>
      </w:hyperlink>
      <w:r>
        <w:rPr>
          <w:rFonts w:ascii="Calibri" w:hAnsi="Calibri" w:cs="Calibri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8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описание результата предоставления государственной услуги;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</w:t>
      </w:r>
      <w:proofErr w:type="gramEnd"/>
      <w:r>
        <w:rPr>
          <w:rFonts w:ascii="Calibri" w:hAnsi="Calibri" w:cs="Calibri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rPr>
          <w:rFonts w:ascii="Calibri" w:hAnsi="Calibri" w:cs="Calibri"/>
        </w:rPr>
        <w:t xml:space="preserve">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"ж" 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</w:t>
      </w:r>
      <w:proofErr w:type="gramEnd"/>
      <w:r>
        <w:rPr>
          <w:rFonts w:ascii="Calibri" w:hAnsi="Calibri" w:cs="Calibri"/>
        </w:rPr>
        <w:t>(1)) указание на запрет требовать от заявителя: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7" w:history="1">
        <w:r>
          <w:rPr>
            <w:rFonts w:ascii="Calibri" w:hAnsi="Calibri" w:cs="Calibri"/>
            <w:color w:val="0000FF"/>
          </w:rPr>
          <w:t>части</w:t>
        </w:r>
        <w:proofErr w:type="gramEnd"/>
        <w:r>
          <w:rPr>
            <w:rFonts w:ascii="Calibri" w:hAnsi="Calibri" w:cs="Calibri"/>
            <w:color w:val="0000FF"/>
          </w:rPr>
          <w:t xml:space="preserve"> 6 статьи 7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"ж(1)"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исчерпывающий перечень оснований для отказа в приеме документов, необходимых для предоставления государственной услуги;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</w:t>
      </w:r>
      <w:proofErr w:type="spellEnd"/>
      <w:r>
        <w:rPr>
          <w:rFonts w:ascii="Calibri" w:hAnsi="Calibri" w:cs="Calibri"/>
        </w:rPr>
        <w:t xml:space="preserve">)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>
        <w:rPr>
          <w:rFonts w:ascii="Calibri" w:hAnsi="Calibri" w:cs="Calibri"/>
        </w:rPr>
        <w:t>мультимедийной</w:t>
      </w:r>
      <w:proofErr w:type="spellEnd"/>
      <w:r>
        <w:rPr>
          <w:rFonts w:ascii="Calibri" w:hAnsi="Calibri" w:cs="Calibri"/>
        </w:rPr>
        <w:t xml:space="preserve"> информации о порядке предоставления таких услуг;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 Возможность получения государственной услуги, предоставляемой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в многофункциональном центре предоставления государственных и муниципальных услуг не предусматривается;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</w:t>
      </w:r>
      <w:proofErr w:type="gramStart"/>
      <w:r>
        <w:rPr>
          <w:rFonts w:ascii="Calibri" w:hAnsi="Calibri" w:cs="Calibri"/>
        </w:rPr>
        <w:t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>
        <w:rPr>
          <w:rFonts w:ascii="Calibri" w:hAnsi="Calibri" w:cs="Calibri"/>
        </w:rPr>
        <w:t xml:space="preserve"> обращений за получением государственной услуги и (или) предоставления такой услуги. Предоставление </w:t>
      </w:r>
      <w:r>
        <w:rPr>
          <w:rFonts w:ascii="Calibri" w:hAnsi="Calibri" w:cs="Calibri"/>
        </w:rPr>
        <w:lastRenderedPageBreak/>
        <w:t>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государственных услуг в многофункциональных центрах не предусматривается.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25.08.2012 </w:t>
      </w:r>
      <w:hyperlink r:id="rId90" w:history="1">
        <w:r>
          <w:rPr>
            <w:rFonts w:ascii="Calibri" w:hAnsi="Calibri" w:cs="Calibri"/>
            <w:color w:val="0000FF"/>
          </w:rPr>
          <w:t>N 852</w:t>
        </w:r>
      </w:hyperlink>
      <w:r>
        <w:rPr>
          <w:rFonts w:ascii="Calibri" w:hAnsi="Calibri" w:cs="Calibri"/>
        </w:rPr>
        <w:t xml:space="preserve">, от 23.01.2014 </w:t>
      </w:r>
      <w:hyperlink r:id="rId91" w:history="1">
        <w:r>
          <w:rPr>
            <w:rFonts w:ascii="Calibri" w:hAnsi="Calibri" w:cs="Calibri"/>
            <w:color w:val="0000FF"/>
          </w:rPr>
          <w:t>N 53</w:t>
        </w:r>
      </w:hyperlink>
      <w:r>
        <w:rPr>
          <w:rFonts w:ascii="Calibri" w:hAnsi="Calibri" w:cs="Calibri"/>
        </w:rPr>
        <w:t>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</w:t>
      </w:r>
      <w:proofErr w:type="gramEnd"/>
      <w:r>
        <w:rPr>
          <w:rFonts w:ascii="Calibri" w:hAnsi="Calibri" w:cs="Calibri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19.08.2011 N 705)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- б) утратили силу. - </w:t>
      </w:r>
      <w:hyperlink r:id="rId9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19.08.2011 N 705;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сведений о ходе выполнения запроса о предоставлении государственной услуги;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федерального органа исполнительной власти и органа государственного внебюджетного фонда,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</w:t>
      </w:r>
      <w:hyperlink r:id="rId94" w:history="1">
        <w:r>
          <w:rPr>
            <w:rFonts w:ascii="Calibri" w:hAnsi="Calibri" w:cs="Calibri"/>
            <w:color w:val="0000FF"/>
          </w:rPr>
          <w:t>подписи</w:t>
        </w:r>
      </w:hyperlink>
      <w:r>
        <w:rPr>
          <w:rFonts w:ascii="Calibri" w:hAnsi="Calibri" w:cs="Calibri"/>
        </w:rPr>
        <w:t xml:space="preserve">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>
        <w:rPr>
          <w:rFonts w:ascii="Calibri" w:hAnsi="Calibri" w:cs="Calibri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25.08.2012 N 852)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Блок-схема предоставления государственной услуги приводится в приложении к регламенту.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Описание каждой административной процедуры предусматривает: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основания для начала административной процедуры;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</w:t>
      </w:r>
      <w:r>
        <w:rPr>
          <w:rFonts w:ascii="Calibri" w:hAnsi="Calibri" w:cs="Calibri"/>
        </w:rPr>
        <w:lastRenderedPageBreak/>
        <w:t>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критерии принятия решений;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Раздел, касающийся форм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услуги, состоит из следующих подразделов: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ответственность должностных лиц федерального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услуги;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органа государственного внебюджетного фонда, предоставляющих государственную услугу, а также их должностных лиц, указываются: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ее должностных лиц, органа государственного внебюджетного фонда Российской Федерации и его должностных лиц при предоставлении государственной услуги (далее - жалоба);</w:t>
      </w:r>
      <w:proofErr w:type="gramEnd"/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предмет жалобы;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подачи и рассмотрения жалобы;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сроки рассмотрения жалобы;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результат рассмотрения жалобы;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порядок информирования заявителя о результатах рассмотрения жалобы;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порядок обжалования решения по жалобе;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способы информирования заявителей о порядке подачи и рассмотрения жалобы.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30.06.2012 N 674)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 Правительства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мая 2011 г. N 373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338"/>
      <w:bookmarkEnd w:id="5"/>
      <w:r>
        <w:rPr>
          <w:rFonts w:ascii="Calibri" w:hAnsi="Calibri" w:cs="Calibri"/>
          <w:b/>
          <w:bCs/>
        </w:rPr>
        <w:t>ПРАВИЛА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ЭКСПЕРТИЗЫ ПРОЕКТОВ АДМИНИСТРАТИВНЫХ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РЕГЛАМЕНТОВ ПРЕДОСТАВЛЕНИЯ ГОСУДАРСТВЕННЫХ УСЛУГ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</w:t>
      </w:r>
      <w:proofErr w:type="gramStart"/>
      <w:r>
        <w:rPr>
          <w:rFonts w:ascii="Calibri" w:hAnsi="Calibri" w:cs="Calibri"/>
        </w:rPr>
        <w:t>проведения экспертизы проектов административных регламентов предоставления государственных</w:t>
      </w:r>
      <w:proofErr w:type="gramEnd"/>
      <w:r>
        <w:rPr>
          <w:rFonts w:ascii="Calibri" w:hAnsi="Calibri" w:cs="Calibri"/>
        </w:rPr>
        <w:t xml:space="preserve"> услуг (далее - проект регламента), разработанных федеральными органами исполнительной власти,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и органами государственных внебюджетных фондов (далее - экспертиза).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Экспертиза проводится Министерством экономического развития Российской Федерации.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10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оптимизация порядка предоставления государственной услуги, в том числе: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упорядочение административных процедур (действий);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избыточных административных процедур (действий);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услуги в электронной форме.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проекту регламента, направляемому на экспертизу, прилагаются проект нормативного правового акта федерального органа исполнительной власти,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об утверждении регламента, блок-схема предоставления государственной услуги и пояснительная записка.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Заключение на проект регламента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Федеральный орган исполнительной власти и Государственная корпорация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", ответственные за утверждение регламента, обеспечивают учет замечаний и предложений, содержащихся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23.01.2014 N 53)</w:t>
      </w: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2A6B" w:rsidRDefault="007D2A6B" w:rsidP="007D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000" w:rsidRDefault="007D2A6B"/>
    <w:sectPr w:rsidR="00000000" w:rsidSect="006673B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A6B"/>
    <w:rsid w:val="007D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FDF27DBD1A17AA047750634A191F6D862440D7795D740B773F97BE5496A1EFC7D261F88121619F5De1K" TargetMode="External"/><Relationship Id="rId21" Type="http://schemas.openxmlformats.org/officeDocument/2006/relationships/hyperlink" Target="consultantplus://offline/ref=5DFDF27DBD1A17AA047750634A191F6D862440D7795D740B773F97BE5496A1EFC7D261F88121619C5De4K" TargetMode="External"/><Relationship Id="rId42" Type="http://schemas.openxmlformats.org/officeDocument/2006/relationships/hyperlink" Target="consultantplus://offline/ref=5DFDF27DBD1A17AA047750634A191F6D862241D5735D740B773F97BE5496A1EFC7D261F88121619F5De3K" TargetMode="External"/><Relationship Id="rId47" Type="http://schemas.openxmlformats.org/officeDocument/2006/relationships/hyperlink" Target="consultantplus://offline/ref=5DFDF27DBD1A17AA047750634A191F6D862241D5735D740B773F97BE5496A1EFC7D261F88121619F5De4K" TargetMode="External"/><Relationship Id="rId63" Type="http://schemas.openxmlformats.org/officeDocument/2006/relationships/hyperlink" Target="consultantplus://offline/ref=5DFDF27DBD1A17AA047750634A191F6D862440D7795D740B773F97BE5496A1EFC7D261F8812161985De3K" TargetMode="External"/><Relationship Id="rId68" Type="http://schemas.openxmlformats.org/officeDocument/2006/relationships/hyperlink" Target="consultantplus://offline/ref=5DFDF27DBD1A17AA047750634A191F6D862440D7795D740B773F97BE5496A1EFC7D261F8812161985De7K" TargetMode="External"/><Relationship Id="rId84" Type="http://schemas.openxmlformats.org/officeDocument/2006/relationships/hyperlink" Target="consultantplus://offline/ref=5DFDF27DBD1A17AA047750634A191F6D862440D7795D740B773F97BE5496A1EFC7D261F88121619A5De2K" TargetMode="External"/><Relationship Id="rId89" Type="http://schemas.openxmlformats.org/officeDocument/2006/relationships/hyperlink" Target="consultantplus://offline/ref=5DFDF27DBD1A17AA047750634A191F6D862440D7795D740B773F97BE5496A1EFC7D261F88121619A5De3K" TargetMode="External"/><Relationship Id="rId7" Type="http://schemas.openxmlformats.org/officeDocument/2006/relationships/hyperlink" Target="consultantplus://offline/ref=5DFDF27DBD1A17AA047750634A191F6D862240D07B5A740B773F97BE5496A1EFC7D261F88121619D5De5K" TargetMode="External"/><Relationship Id="rId71" Type="http://schemas.openxmlformats.org/officeDocument/2006/relationships/hyperlink" Target="consultantplus://offline/ref=5DFDF27DBD1A17AA047750634A191F6D862241D5735D740B773F97BE5496A1EFC7D261F88121619E5De0K" TargetMode="External"/><Relationship Id="rId92" Type="http://schemas.openxmlformats.org/officeDocument/2006/relationships/hyperlink" Target="consultantplus://offline/ref=5DFDF27DBD1A17AA047750634A191F6D862040D3785D740B773F97BE5496A1EFC7D261F88121619F5De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FDF27DBD1A17AA047750634A191F6D8E234BD2795429017F669BBC55e3K" TargetMode="External"/><Relationship Id="rId29" Type="http://schemas.openxmlformats.org/officeDocument/2006/relationships/hyperlink" Target="consultantplus://offline/ref=5DFDF27DBD1A17AA047750634A191F6D862440D7795D740B773F97BE5496A1EFC7D261F88121619F5De5K" TargetMode="External"/><Relationship Id="rId11" Type="http://schemas.openxmlformats.org/officeDocument/2006/relationships/hyperlink" Target="consultantplus://offline/ref=5DFDF27DBD1A17AA047750634A191F6D8E234BD1725429017F669BBC5399FEF8C09B6DF981216059e9K" TargetMode="External"/><Relationship Id="rId24" Type="http://schemas.openxmlformats.org/officeDocument/2006/relationships/hyperlink" Target="consultantplus://offline/ref=5DFDF27DBD1A17AA047750634A191F6D862440D7795D740B773F97BE5496A1EFC7D261F88121619C5De8K" TargetMode="External"/><Relationship Id="rId32" Type="http://schemas.openxmlformats.org/officeDocument/2006/relationships/hyperlink" Target="consultantplus://offline/ref=5DFDF27DBD1A17AA047750634A191F6D85214ED67E5E740B773F97BE5496A1EFC7D261FB58e0K" TargetMode="External"/><Relationship Id="rId37" Type="http://schemas.openxmlformats.org/officeDocument/2006/relationships/hyperlink" Target="consultantplus://offline/ref=5DFDF27DBD1A17AA047750634A191F6D862440D7795D740B773F97BE5496A1EFC7D261F88121619E5De4K" TargetMode="External"/><Relationship Id="rId40" Type="http://schemas.openxmlformats.org/officeDocument/2006/relationships/hyperlink" Target="consultantplus://offline/ref=5DFDF27DBD1A17AA047750634A191F6D862241D5735D740B773F97BE5496A1EFC7D261F88121619F5De3K" TargetMode="External"/><Relationship Id="rId45" Type="http://schemas.openxmlformats.org/officeDocument/2006/relationships/hyperlink" Target="consultantplus://offline/ref=5DFDF27DBD1A17AA047750634A191F6D862440D7795D740B773F97BE5496A1EFC7D261F88121619E5De7K" TargetMode="External"/><Relationship Id="rId53" Type="http://schemas.openxmlformats.org/officeDocument/2006/relationships/hyperlink" Target="consultantplus://offline/ref=5DFDF27DBD1A17AA047750634A191F6D862440D7795D740B773F97BE5496A1EFC7D261F88121619E5De9K" TargetMode="External"/><Relationship Id="rId58" Type="http://schemas.openxmlformats.org/officeDocument/2006/relationships/hyperlink" Target="consultantplus://offline/ref=5DFDF27DBD1A17AA047750634A191F6D862440D7795D740B773F97BE5496A1EFC7D261F8812161995De7K" TargetMode="External"/><Relationship Id="rId66" Type="http://schemas.openxmlformats.org/officeDocument/2006/relationships/hyperlink" Target="consultantplus://offline/ref=5DFDF27DBD1A17AA047750634A191F6D862440D7795D740B773F97BE5496A1EFC7D261F8812161985De6K" TargetMode="External"/><Relationship Id="rId74" Type="http://schemas.openxmlformats.org/officeDocument/2006/relationships/hyperlink" Target="consultantplus://offline/ref=5DFDF27DBD1A17AA047750634A191F6D862440D7795D740B773F97BE5496A1EFC7D261F88121619B5De3K" TargetMode="External"/><Relationship Id="rId79" Type="http://schemas.openxmlformats.org/officeDocument/2006/relationships/hyperlink" Target="consultantplus://offline/ref=5DFDF27DBD1A17AA047750634A191F6D862241D5735D740B773F97BE5496A1EFC7D261F88121619E5De2K" TargetMode="External"/><Relationship Id="rId87" Type="http://schemas.openxmlformats.org/officeDocument/2006/relationships/hyperlink" Target="consultantplus://offline/ref=5DFDF27DBD1A17AA047750634A191F6D852149D37957740B773F97BE5496A1EFC7D261FD58e2K" TargetMode="External"/><Relationship Id="rId102" Type="http://schemas.openxmlformats.org/officeDocument/2006/relationships/hyperlink" Target="consultantplus://offline/ref=5DFDF27DBD1A17AA047750634A191F6D852149D37957740B773F97BE5459e6K" TargetMode="External"/><Relationship Id="rId5" Type="http://schemas.openxmlformats.org/officeDocument/2006/relationships/hyperlink" Target="consultantplus://offline/ref=5DFDF27DBD1A17AA047750634A191F6D86224AD77C5E740B773F97BE5496A1EFC7D261F88121619D5De5K" TargetMode="External"/><Relationship Id="rId61" Type="http://schemas.openxmlformats.org/officeDocument/2006/relationships/hyperlink" Target="consultantplus://offline/ref=5DFDF27DBD1A17AA047750634A191F6D862440D7795D740B773F97BE5496A1EFC7D261F8812161985De1K" TargetMode="External"/><Relationship Id="rId82" Type="http://schemas.openxmlformats.org/officeDocument/2006/relationships/hyperlink" Target="consultantplus://offline/ref=5DFDF27DBD1A17AA047750634A191F6D852149D37957740B773F97BE5496A1EFC7D261F8812161985De0K" TargetMode="External"/><Relationship Id="rId90" Type="http://schemas.openxmlformats.org/officeDocument/2006/relationships/hyperlink" Target="consultantplus://offline/ref=5DFDF27DBD1A17AA047750634A191F6D86264AD77D59740B773F97BE5496A1EFC7D261F88121619D5De7K" TargetMode="External"/><Relationship Id="rId95" Type="http://schemas.openxmlformats.org/officeDocument/2006/relationships/hyperlink" Target="consultantplus://offline/ref=5DFDF27DBD1A17AA047750634A191F6D86264AD77D59740B773F97BE5496A1EFC7D261F88121619D5De8K" TargetMode="External"/><Relationship Id="rId19" Type="http://schemas.openxmlformats.org/officeDocument/2006/relationships/hyperlink" Target="consultantplus://offline/ref=5DFDF27DBD1A17AA047750634A191F6D862440D7795D740B773F97BE5496A1EFC7D261F88121619D5De9K" TargetMode="External"/><Relationship Id="rId14" Type="http://schemas.openxmlformats.org/officeDocument/2006/relationships/hyperlink" Target="consultantplus://offline/ref=5DFDF27DBD1A17AA047750634A191F6D822440DE785429017F669BBC5399FEF8C09B6DF981216159e4K" TargetMode="External"/><Relationship Id="rId22" Type="http://schemas.openxmlformats.org/officeDocument/2006/relationships/hyperlink" Target="consultantplus://offline/ref=5DFDF27DBD1A17AA047750634A191F6D862440D7795D740B773F97BE5496A1EFC7D261F88121619C5De6K" TargetMode="External"/><Relationship Id="rId27" Type="http://schemas.openxmlformats.org/officeDocument/2006/relationships/hyperlink" Target="consultantplus://offline/ref=5DFDF27DBD1A17AA047750634A191F6D85204ED37259740B773F97BE5496A1EFC7D261F88121609A5De3K" TargetMode="External"/><Relationship Id="rId30" Type="http://schemas.openxmlformats.org/officeDocument/2006/relationships/hyperlink" Target="consultantplus://offline/ref=5DFDF27DBD1A17AA047750634A191F6D86224AD77C5E740B773F97BE5496A1EFC7D261F88121619D5De9K" TargetMode="External"/><Relationship Id="rId35" Type="http://schemas.openxmlformats.org/officeDocument/2006/relationships/hyperlink" Target="consultantplus://offline/ref=5DFDF27DBD1A17AA047750634A191F6D862440D7795D740B773F97BE5496A1EFC7D261F88121619E5De2K" TargetMode="External"/><Relationship Id="rId43" Type="http://schemas.openxmlformats.org/officeDocument/2006/relationships/hyperlink" Target="consultantplus://offline/ref=5DFDF27DBD1A17AA047750634A191F6D862440D7795D740B773F97BE5496A1EFC7D261F88121619E5De6K" TargetMode="External"/><Relationship Id="rId48" Type="http://schemas.openxmlformats.org/officeDocument/2006/relationships/hyperlink" Target="consultantplus://offline/ref=5DFDF27DBD1A17AA047750634A191F6D862040D3785D740B773F97BE5496A1EFC7D261F88121619C5De7K" TargetMode="External"/><Relationship Id="rId56" Type="http://schemas.openxmlformats.org/officeDocument/2006/relationships/hyperlink" Target="consultantplus://offline/ref=5DFDF27DBD1A17AA047750634A191F6D862440D7795D740B773F97BE5496A1EFC7D261F8812161995De4K" TargetMode="External"/><Relationship Id="rId64" Type="http://schemas.openxmlformats.org/officeDocument/2006/relationships/hyperlink" Target="consultantplus://offline/ref=5DFDF27DBD1A17AA047750634A191F6D862241D5735D740B773F97BE5496A1EFC7D261F88121619F5De8K" TargetMode="External"/><Relationship Id="rId69" Type="http://schemas.openxmlformats.org/officeDocument/2006/relationships/hyperlink" Target="consultantplus://offline/ref=5DFDF27DBD1A17AA047750634A191F6D85214ED67E5E740B773F97BE5496A1EFC7D261FB58e0K" TargetMode="External"/><Relationship Id="rId77" Type="http://schemas.openxmlformats.org/officeDocument/2006/relationships/hyperlink" Target="consultantplus://offline/ref=5DFDF27DBD1A17AA047750634A191F6D862241D5735D740B773F97BE5496A1EFC7D261F88121619E5De2K" TargetMode="External"/><Relationship Id="rId100" Type="http://schemas.openxmlformats.org/officeDocument/2006/relationships/hyperlink" Target="consultantplus://offline/ref=5DFDF27DBD1A17AA047750634A191F6D862440D7795D740B773F97BE5496A1EFC7D261F88121619A5De9K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5DFDF27DBD1A17AA047750634A191F6D862241D5735D740B773F97BE5496A1EFC7D261F88121619F5De0K" TargetMode="External"/><Relationship Id="rId51" Type="http://schemas.openxmlformats.org/officeDocument/2006/relationships/hyperlink" Target="consultantplus://offline/ref=5DFDF27DBD1A17AA047750634A191F6D862240D07B5A740B773F97BE5496A1EFC7D261F88121619D5De5K" TargetMode="External"/><Relationship Id="rId72" Type="http://schemas.openxmlformats.org/officeDocument/2006/relationships/hyperlink" Target="consultantplus://offline/ref=5DFDF27DBD1A17AA047750634A191F6D862440D7795D740B773F97BE5496A1EFC7D261F88121619B5De1K" TargetMode="External"/><Relationship Id="rId80" Type="http://schemas.openxmlformats.org/officeDocument/2006/relationships/hyperlink" Target="consultantplus://offline/ref=5DFDF27DBD1A17AA047750634A191F6D862440D7795D740B773F97BE5496A1EFC7D261F88121619B5De8K" TargetMode="External"/><Relationship Id="rId85" Type="http://schemas.openxmlformats.org/officeDocument/2006/relationships/hyperlink" Target="consultantplus://offline/ref=5DFDF27DBD1A17AA047750634A191F6D862040D3785D740B773F97BE5496A1EFC7D261F88121619C5De9K" TargetMode="External"/><Relationship Id="rId93" Type="http://schemas.openxmlformats.org/officeDocument/2006/relationships/hyperlink" Target="consultantplus://offline/ref=5DFDF27DBD1A17AA047750634A191F6D862040D3785D740B773F97BE5496A1EFC7D261F88121619F5De8K" TargetMode="External"/><Relationship Id="rId98" Type="http://schemas.openxmlformats.org/officeDocument/2006/relationships/hyperlink" Target="consultantplus://offline/ref=5DFDF27DBD1A17AA047750634A191F6D86224AD77C5E740B773F97BE5496A1EFC7D261F88121619C5De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FDF27DBD1A17AA047750634A191F6D80224AD5795429017F669BBC55e3K" TargetMode="External"/><Relationship Id="rId17" Type="http://schemas.openxmlformats.org/officeDocument/2006/relationships/hyperlink" Target="consultantplus://offline/ref=5DFDF27DBD1A17AA047750634A191F6D86224AD77C5E740B773F97BE5496A1EFC7D261F88121619D5De9K" TargetMode="External"/><Relationship Id="rId25" Type="http://schemas.openxmlformats.org/officeDocument/2006/relationships/hyperlink" Target="consultantplus://offline/ref=5DFDF27DBD1A17AA047750634A191F6D862440D7795D740B773F97BE5496A1EFC7D261F88121619C5De9K" TargetMode="External"/><Relationship Id="rId33" Type="http://schemas.openxmlformats.org/officeDocument/2006/relationships/hyperlink" Target="consultantplus://offline/ref=5DFDF27DBD1A17AA047750634A191F6D862241D5735D740B773F97BE5496A1EFC7D261F88121619F5De2K" TargetMode="External"/><Relationship Id="rId38" Type="http://schemas.openxmlformats.org/officeDocument/2006/relationships/hyperlink" Target="consultantplus://offline/ref=5DFDF27DBD1A17AA047750634A191F6D862440D7795D740B773F97BE5496A1EFC7D261F88121619E5De5K" TargetMode="External"/><Relationship Id="rId46" Type="http://schemas.openxmlformats.org/officeDocument/2006/relationships/hyperlink" Target="consultantplus://offline/ref=5DFDF27DBD1A17AA047750634A191F6D862440D7795D740B773F97BE5496A1EFC7D261F88121619E5De8K" TargetMode="External"/><Relationship Id="rId59" Type="http://schemas.openxmlformats.org/officeDocument/2006/relationships/hyperlink" Target="consultantplus://offline/ref=5DFDF27DBD1A17AA047750634A191F6D862440D7795D740B773F97BE5496A1EFC7D261F8812161995De8K" TargetMode="External"/><Relationship Id="rId67" Type="http://schemas.openxmlformats.org/officeDocument/2006/relationships/hyperlink" Target="consultantplus://offline/ref=5DFDF27DBD1A17AA047750634A191F6D86224AD77C5E740B773F97BE5496A1EFC7D261F88121619C5De2K" TargetMode="External"/><Relationship Id="rId103" Type="http://schemas.openxmlformats.org/officeDocument/2006/relationships/hyperlink" Target="consultantplus://offline/ref=5DFDF27DBD1A17AA047750634A191F6D862440D7795D740B773F97BE5496A1EFC7D261F8812161955De0K" TargetMode="External"/><Relationship Id="rId20" Type="http://schemas.openxmlformats.org/officeDocument/2006/relationships/hyperlink" Target="consultantplus://offline/ref=5DFDF27DBD1A17AA047750634A191F6D862440D7795D740B773F97BE5496A1EFC7D261F88121619C5De0K" TargetMode="External"/><Relationship Id="rId41" Type="http://schemas.openxmlformats.org/officeDocument/2006/relationships/hyperlink" Target="consultantplus://offline/ref=5DFDF27DBD1A17AA047750634A191F6D862440D7795D740B773F97BE5496A1EFC7D261F88121619E5De5K" TargetMode="External"/><Relationship Id="rId54" Type="http://schemas.openxmlformats.org/officeDocument/2006/relationships/hyperlink" Target="consultantplus://offline/ref=5DFDF27DBD1A17AA047750634A191F6D852149D37957740B773F97BE5459e6K" TargetMode="External"/><Relationship Id="rId62" Type="http://schemas.openxmlformats.org/officeDocument/2006/relationships/hyperlink" Target="consultantplus://offline/ref=5DFDF27DBD1A17AA047750634A191F6D85204ED37259740B773F97BE5496A1EFC7D261F88121609A5De3K" TargetMode="External"/><Relationship Id="rId70" Type="http://schemas.openxmlformats.org/officeDocument/2006/relationships/hyperlink" Target="consultantplus://offline/ref=5DFDF27DBD1A17AA047750634A191F6D862440D7795D740B773F97BE5496A1EFC7D261F88121619B5De0K" TargetMode="External"/><Relationship Id="rId75" Type="http://schemas.openxmlformats.org/officeDocument/2006/relationships/hyperlink" Target="consultantplus://offline/ref=5DFDF27DBD1A17AA047750634A191F6D862440D7795D740B773F97BE5496A1EFC7D261F88121619B5De7K" TargetMode="External"/><Relationship Id="rId83" Type="http://schemas.openxmlformats.org/officeDocument/2006/relationships/hyperlink" Target="consultantplus://offline/ref=5DFDF27DBD1A17AA047750634A191F6D85204BD6785B740B773F97BE5496A1EFC7D261F88121619E5De2K" TargetMode="External"/><Relationship Id="rId88" Type="http://schemas.openxmlformats.org/officeDocument/2006/relationships/hyperlink" Target="consultantplus://offline/ref=5DFDF27DBD1A17AA047750634A191F6D862040D3785D740B773F97BE5496A1EFC7D261F88121619F5De2K" TargetMode="External"/><Relationship Id="rId91" Type="http://schemas.openxmlformats.org/officeDocument/2006/relationships/hyperlink" Target="consultantplus://offline/ref=5DFDF27DBD1A17AA047750634A191F6D862440D7795D740B773F97BE5496A1EFC7D261F88121619A5De4K" TargetMode="External"/><Relationship Id="rId96" Type="http://schemas.openxmlformats.org/officeDocument/2006/relationships/hyperlink" Target="consultantplus://offline/ref=5DFDF27DBD1A17AA047750634A191F6D862440D7795D740B773F97BE5496A1EFC7D261F88121619A5De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FDF27DBD1A17AA047750634A191F6D86264AD77D59740B773F97BE5496A1EFC7D261F88121619D5De6K" TargetMode="External"/><Relationship Id="rId15" Type="http://schemas.openxmlformats.org/officeDocument/2006/relationships/hyperlink" Target="consultantplus://offline/ref=5DFDF27DBD1A17AA047750634A191F6D80224BD1785429017F669BBC5399FEF8C09B6DF981216159eEK" TargetMode="External"/><Relationship Id="rId23" Type="http://schemas.openxmlformats.org/officeDocument/2006/relationships/hyperlink" Target="consultantplus://offline/ref=5DFDF27DBD1A17AA047750634A191F6D862440D7795D740B773F97BE5496A1EFC7D261F88121619C5De7K" TargetMode="External"/><Relationship Id="rId28" Type="http://schemas.openxmlformats.org/officeDocument/2006/relationships/hyperlink" Target="consultantplus://offline/ref=5DFDF27DBD1A17AA047750634A191F6D862440D7795D740B773F97BE5496A1EFC7D261F88121619F5De3K" TargetMode="External"/><Relationship Id="rId36" Type="http://schemas.openxmlformats.org/officeDocument/2006/relationships/hyperlink" Target="consultantplus://offline/ref=5DFDF27DBD1A17AA047750634A191F6D862440D7795D740B773F97BE5496A1EFC7D261F88121619E5De3K" TargetMode="External"/><Relationship Id="rId49" Type="http://schemas.openxmlformats.org/officeDocument/2006/relationships/hyperlink" Target="consultantplus://offline/ref=5DFDF27DBD1A17AA047750634A191F6D86224AD77C5E740B773F97BE5496A1EFC7D261F88121619C5De1K" TargetMode="External"/><Relationship Id="rId57" Type="http://schemas.openxmlformats.org/officeDocument/2006/relationships/hyperlink" Target="consultantplus://offline/ref=5DFDF27DBD1A17AA047750634A191F6D862440D7795D740B773F97BE5496A1EFC7D261F8812161995De6K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5DFDF27DBD1A17AA047750634A191F6D8E234BD1725429017F669BBC5399FEF8C09B6DF981236159e5K" TargetMode="External"/><Relationship Id="rId31" Type="http://schemas.openxmlformats.org/officeDocument/2006/relationships/hyperlink" Target="consultantplus://offline/ref=5DFDF27DBD1A17AA047750634A191F6D862440D7795D740B773F97BE5496A1EFC7D261F88121619F5De8K" TargetMode="External"/><Relationship Id="rId44" Type="http://schemas.openxmlformats.org/officeDocument/2006/relationships/hyperlink" Target="consultantplus://offline/ref=5DFDF27DBD1A17AA047750634A191F6D862440D7795D740B773F97BE5496A1EFC7D261F88121619E5De7K" TargetMode="External"/><Relationship Id="rId52" Type="http://schemas.openxmlformats.org/officeDocument/2006/relationships/hyperlink" Target="consultantplus://offline/ref=5DFDF27DBD1A17AA047750634A191F6D862241D5735D740B773F97BE5496A1EFC7D261F88121619F5De7K" TargetMode="External"/><Relationship Id="rId60" Type="http://schemas.openxmlformats.org/officeDocument/2006/relationships/hyperlink" Target="consultantplus://offline/ref=5DFDF27DBD1A17AA047750634A191F6D862440D7795D740B773F97BE5496A1EFC7D261F8812161995De9K" TargetMode="External"/><Relationship Id="rId65" Type="http://schemas.openxmlformats.org/officeDocument/2006/relationships/hyperlink" Target="consultantplus://offline/ref=5DFDF27DBD1A17AA047750634A191F6D862440D7795D740B773F97BE5496A1EFC7D261F8812161985De4K" TargetMode="External"/><Relationship Id="rId73" Type="http://schemas.openxmlformats.org/officeDocument/2006/relationships/hyperlink" Target="consultantplus://offline/ref=5DFDF27DBD1A17AA047750634A191F6D862440D7795D740B773F97BE5496A1EFC7D261F88121619B5De2K" TargetMode="External"/><Relationship Id="rId78" Type="http://schemas.openxmlformats.org/officeDocument/2006/relationships/hyperlink" Target="consultantplus://offline/ref=5DFDF27DBD1A17AA047750634A191F6D862440D7795D740B773F97BE5496A1EFC7D261F88121619B5De7K" TargetMode="External"/><Relationship Id="rId81" Type="http://schemas.openxmlformats.org/officeDocument/2006/relationships/hyperlink" Target="consultantplus://offline/ref=5DFDF27DBD1A17AA047750634A191F6D862440D7795D740B773F97BE5496A1EFC7D261F88121619B5De9K" TargetMode="External"/><Relationship Id="rId86" Type="http://schemas.openxmlformats.org/officeDocument/2006/relationships/hyperlink" Target="consultantplus://offline/ref=5DFDF27DBD1A17AA047750634A191F6D862040D3785D740B773F97BE5496A1EFC7D261F88121619F5De0K" TargetMode="External"/><Relationship Id="rId94" Type="http://schemas.openxmlformats.org/officeDocument/2006/relationships/hyperlink" Target="consultantplus://offline/ref=5DFDF27DBD1A17AA047750634A191F6D852148D77A59740B773F97BE5496A1EFC7D261F8812161995De1K" TargetMode="External"/><Relationship Id="rId99" Type="http://schemas.openxmlformats.org/officeDocument/2006/relationships/hyperlink" Target="consultantplus://offline/ref=5DFDF27DBD1A17AA047750634A191F6D862440D7795D740B773F97BE5496A1EFC7D261F88121619A5De8K" TargetMode="External"/><Relationship Id="rId101" Type="http://schemas.openxmlformats.org/officeDocument/2006/relationships/hyperlink" Target="consultantplus://offline/ref=5DFDF27DBD1A17AA047750634A191F6D852149D37957740B773F97BE5496A1EFC7D261F8812161945De2K" TargetMode="External"/><Relationship Id="rId4" Type="http://schemas.openxmlformats.org/officeDocument/2006/relationships/hyperlink" Target="consultantplus://offline/ref=5DFDF27DBD1A17AA047750634A191F6D862040D3785D740B773F97BE5496A1EFC7D261F88121619C5De7K" TargetMode="External"/><Relationship Id="rId9" Type="http://schemas.openxmlformats.org/officeDocument/2006/relationships/hyperlink" Target="consultantplus://offline/ref=5DFDF27DBD1A17AA047750634A191F6D862440D7795D740B773F97BE5496A1EFC7D261F88121619D5De5K" TargetMode="External"/><Relationship Id="rId13" Type="http://schemas.openxmlformats.org/officeDocument/2006/relationships/hyperlink" Target="consultantplus://offline/ref=5DFDF27DBD1A17AA047750634A191F6D822440DE785429017F669BBC55e3K" TargetMode="External"/><Relationship Id="rId18" Type="http://schemas.openxmlformats.org/officeDocument/2006/relationships/hyperlink" Target="consultantplus://offline/ref=5DFDF27DBD1A17AA047750634A191F6D862241D5735D740B773F97BE5496A1EFC7D261F88121619F5De1K" TargetMode="External"/><Relationship Id="rId39" Type="http://schemas.openxmlformats.org/officeDocument/2006/relationships/hyperlink" Target="consultantplus://offline/ref=5DFDF27DBD1A17AA047750634A191F6D862440D7795D740B773F97BE5496A1EFC7D261F88121619E5De5K" TargetMode="External"/><Relationship Id="rId34" Type="http://schemas.openxmlformats.org/officeDocument/2006/relationships/hyperlink" Target="consultantplus://offline/ref=5DFDF27DBD1A17AA047750634A191F6D862440D7795D740B773F97BE5496A1EFC7D261F88121619E5De1K" TargetMode="External"/><Relationship Id="rId50" Type="http://schemas.openxmlformats.org/officeDocument/2006/relationships/hyperlink" Target="consultantplus://offline/ref=5DFDF27DBD1A17AA047750634A191F6D86264AD77D59740B773F97BE5496A1EFC7D261F88121619D5De6K" TargetMode="External"/><Relationship Id="rId55" Type="http://schemas.openxmlformats.org/officeDocument/2006/relationships/hyperlink" Target="consultantplus://offline/ref=5DFDF27DBD1A17AA047750634A191F6D862440D7795D740B773F97BE5496A1EFC7D261F8812161995De0K" TargetMode="External"/><Relationship Id="rId76" Type="http://schemas.openxmlformats.org/officeDocument/2006/relationships/hyperlink" Target="consultantplus://offline/ref=5DFDF27DBD1A17AA047750634A191F6D862440D7795D740B773F97BE5496A1EFC7D261F88121619B5De7K" TargetMode="External"/><Relationship Id="rId97" Type="http://schemas.openxmlformats.org/officeDocument/2006/relationships/hyperlink" Target="consultantplus://offline/ref=5DFDF27DBD1A17AA047750634A191F6D862440D7795D740B773F97BE5496A1EFC7D261F88121619A5De7K" TargetMode="External"/><Relationship Id="rId104" Type="http://schemas.openxmlformats.org/officeDocument/2006/relationships/hyperlink" Target="consultantplus://offline/ref=5DFDF27DBD1A17AA047750634A191F6D862440D7795D740B773F97BE5496A1EFC7D261F8812161955D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11140</Words>
  <Characters>63504</Characters>
  <Application>Microsoft Office Word</Application>
  <DocSecurity>0</DocSecurity>
  <Lines>529</Lines>
  <Paragraphs>148</Paragraphs>
  <ScaleCrop>false</ScaleCrop>
  <Company/>
  <LinksUpToDate>false</LinksUpToDate>
  <CharactersWithSpaces>74496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2017-06-02T10:28:00Z</dcterms:created>
  <dcterms:modified xsi:type="dcterms:W3CDTF">2017-06-02T10:31:00Z</dcterms:modified>
</cp:coreProperties>
</file>